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799"/>
        <w:gridCol w:w="4799"/>
      </w:tblGrid>
      <w:tr w:rsidR="00E845A5" w14:paraId="04B142CA" w14:textId="77777777" w:rsidTr="007B0E2A">
        <w:trPr>
          <w:trHeight w:val="409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56008" w14:textId="77777777" w:rsidR="00E845A5" w:rsidRPr="00E845A5" w:rsidRDefault="00E845A5" w:rsidP="00E845A5">
            <w:pPr>
              <w:rPr>
                <w:rFonts w:ascii="Arial" w:hAnsi="Arial"/>
                <w:b/>
              </w:rPr>
            </w:pPr>
            <w:r w:rsidRPr="00E845A5">
              <w:rPr>
                <w:rFonts w:ascii="Arial" w:hAnsi="Arial"/>
                <w:b/>
                <w:sz w:val="20"/>
              </w:rPr>
              <w:t>Case Study</w:t>
            </w:r>
          </w:p>
        </w:tc>
        <w:tc>
          <w:tcPr>
            <w:tcW w:w="9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1E029" w14:textId="1072C3F5" w:rsidR="00E845A5" w:rsidRPr="00E845A5" w:rsidRDefault="00875C6C" w:rsidP="004909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Rio de Janeiro</w:t>
            </w:r>
          </w:p>
        </w:tc>
      </w:tr>
      <w:tr w:rsidR="00875C6C" w14:paraId="08B93C04" w14:textId="77777777" w:rsidTr="00875C6C">
        <w:trPr>
          <w:trHeight w:val="805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4D510AA" w14:textId="2DD8B5F5" w:rsidR="00875C6C" w:rsidRDefault="00875C6C" w:rsidP="008D0C56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Evidence of Inequality</w:t>
            </w:r>
          </w:p>
        </w:tc>
        <w:tc>
          <w:tcPr>
            <w:tcW w:w="9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565A4" w14:textId="4369878C" w:rsidR="00875C6C" w:rsidRPr="00875C6C" w:rsidRDefault="00875C6C" w:rsidP="00875C6C">
            <w:pPr>
              <w:rPr>
                <w:rFonts w:ascii="Arial" w:hAnsi="Arial"/>
                <w:i/>
                <w:sz w:val="20"/>
              </w:rPr>
            </w:pPr>
            <w:r w:rsidRPr="00875C6C">
              <w:rPr>
                <w:rFonts w:ascii="Arial" w:hAnsi="Arial"/>
                <w:i/>
                <w:sz w:val="20"/>
              </w:rPr>
              <w:t>A key area for you to explore is the pattern of inequality in Rio de Janeiro and the differences in quality of life between the more wealthy districts (</w:t>
            </w:r>
            <w:proofErr w:type="spellStart"/>
            <w:r w:rsidRPr="00875C6C">
              <w:rPr>
                <w:rFonts w:ascii="Arial" w:hAnsi="Arial"/>
                <w:i/>
                <w:sz w:val="20"/>
              </w:rPr>
              <w:t>eg</w:t>
            </w:r>
            <w:proofErr w:type="spellEnd"/>
            <w:r w:rsidRPr="00875C6C"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 w:rsidRPr="00875C6C">
              <w:rPr>
                <w:rFonts w:ascii="Arial" w:hAnsi="Arial"/>
                <w:i/>
                <w:sz w:val="20"/>
              </w:rPr>
              <w:t>Leblon</w:t>
            </w:r>
            <w:proofErr w:type="spellEnd"/>
            <w:r w:rsidRPr="00875C6C">
              <w:rPr>
                <w:rFonts w:ascii="Arial" w:hAnsi="Arial"/>
                <w:i/>
                <w:sz w:val="20"/>
              </w:rPr>
              <w:t xml:space="preserve"> and </w:t>
            </w:r>
            <w:proofErr w:type="spellStart"/>
            <w:r w:rsidRPr="00875C6C">
              <w:rPr>
                <w:rFonts w:ascii="Arial" w:hAnsi="Arial"/>
                <w:i/>
                <w:sz w:val="20"/>
              </w:rPr>
              <w:t>Ipanema</w:t>
            </w:r>
            <w:proofErr w:type="spellEnd"/>
            <w:r w:rsidRPr="00875C6C">
              <w:rPr>
                <w:rFonts w:ascii="Arial" w:hAnsi="Arial"/>
                <w:i/>
                <w:sz w:val="20"/>
              </w:rPr>
              <w:t>) and the favelas (</w:t>
            </w:r>
            <w:proofErr w:type="spellStart"/>
            <w:r w:rsidRPr="00875C6C">
              <w:rPr>
                <w:rFonts w:ascii="Arial" w:hAnsi="Arial"/>
                <w:i/>
                <w:sz w:val="20"/>
              </w:rPr>
              <w:t>eg</w:t>
            </w:r>
            <w:proofErr w:type="spellEnd"/>
            <w:r w:rsidRPr="00875C6C"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 w:rsidRPr="00875C6C">
              <w:rPr>
                <w:rFonts w:ascii="Arial" w:hAnsi="Arial"/>
                <w:i/>
                <w:sz w:val="20"/>
              </w:rPr>
              <w:t>Rocinha</w:t>
            </w:r>
            <w:proofErr w:type="spellEnd"/>
            <w:r w:rsidRPr="00875C6C">
              <w:rPr>
                <w:rFonts w:ascii="Arial" w:hAnsi="Arial"/>
                <w:i/>
                <w:sz w:val="20"/>
              </w:rPr>
              <w:t>).  You could represent this a map.</w:t>
            </w:r>
          </w:p>
        </w:tc>
      </w:tr>
      <w:tr w:rsidR="00875C6C" w14:paraId="7F667D8B" w14:textId="77777777" w:rsidTr="000B0658">
        <w:trPr>
          <w:trHeight w:val="200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F5BF436" w14:textId="51CFD985" w:rsidR="00875C6C" w:rsidRPr="00E845A5" w:rsidRDefault="00875C6C" w:rsidP="008D0C56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47145" w14:textId="0379843B" w:rsidR="00875C6C" w:rsidRPr="005426C3" w:rsidRDefault="00875C6C">
            <w:pPr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Rocinha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(favela)</w:t>
            </w:r>
          </w:p>
        </w:tc>
        <w:tc>
          <w:tcPr>
            <w:tcW w:w="4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A19A5" w14:textId="6AA56552" w:rsidR="00875C6C" w:rsidRPr="005426C3" w:rsidRDefault="00875C6C">
            <w:pPr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Leblon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and </w:t>
            </w:r>
            <w:proofErr w:type="spellStart"/>
            <w:r>
              <w:rPr>
                <w:rFonts w:ascii="Arial" w:hAnsi="Arial"/>
                <w:b/>
                <w:sz w:val="20"/>
              </w:rPr>
              <w:t>Ipanema</w:t>
            </w:r>
            <w:proofErr w:type="spellEnd"/>
          </w:p>
        </w:tc>
      </w:tr>
      <w:tr w:rsidR="00875C6C" w14:paraId="3467BC9E" w14:textId="77777777" w:rsidTr="00875C6C">
        <w:trPr>
          <w:trHeight w:val="9182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B3CF4" w14:textId="77777777" w:rsidR="00875C6C" w:rsidRDefault="00875C6C" w:rsidP="00E845A5">
            <w:pPr>
              <w:rPr>
                <w:rFonts w:ascii="Arial" w:hAnsi="Arial"/>
                <w:b/>
              </w:rPr>
            </w:pPr>
          </w:p>
        </w:tc>
        <w:tc>
          <w:tcPr>
            <w:tcW w:w="4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E0F11" w14:textId="3BB65FBE" w:rsidR="00875C6C" w:rsidRDefault="00875C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Access to Housing</w:t>
            </w:r>
          </w:p>
          <w:p w14:paraId="14E4E262" w14:textId="77777777" w:rsidR="00875C6C" w:rsidRDefault="00875C6C">
            <w:pPr>
              <w:rPr>
                <w:rFonts w:ascii="Arial" w:hAnsi="Arial"/>
                <w:sz w:val="20"/>
              </w:rPr>
            </w:pPr>
          </w:p>
          <w:p w14:paraId="2BCD8FF6" w14:textId="77777777" w:rsidR="00875C6C" w:rsidRDefault="00875C6C">
            <w:pPr>
              <w:rPr>
                <w:rFonts w:ascii="Arial" w:hAnsi="Arial"/>
                <w:sz w:val="20"/>
              </w:rPr>
            </w:pPr>
          </w:p>
          <w:p w14:paraId="0818995A" w14:textId="77777777" w:rsidR="00875C6C" w:rsidRDefault="00875C6C">
            <w:pPr>
              <w:rPr>
                <w:rFonts w:ascii="Arial" w:hAnsi="Arial"/>
                <w:sz w:val="20"/>
              </w:rPr>
            </w:pPr>
          </w:p>
          <w:p w14:paraId="59ABCEE0" w14:textId="77777777" w:rsidR="00875C6C" w:rsidRDefault="00875C6C">
            <w:pPr>
              <w:rPr>
                <w:rFonts w:ascii="Arial" w:hAnsi="Arial"/>
                <w:sz w:val="20"/>
              </w:rPr>
            </w:pPr>
          </w:p>
          <w:p w14:paraId="2F2C4603" w14:textId="77777777" w:rsidR="00875C6C" w:rsidRDefault="00875C6C">
            <w:pPr>
              <w:rPr>
                <w:rFonts w:ascii="Arial" w:hAnsi="Arial"/>
                <w:sz w:val="20"/>
              </w:rPr>
            </w:pPr>
          </w:p>
          <w:p w14:paraId="5086A460" w14:textId="77777777" w:rsidR="00875C6C" w:rsidRDefault="00875C6C">
            <w:pPr>
              <w:rPr>
                <w:rFonts w:ascii="Arial" w:hAnsi="Arial"/>
                <w:sz w:val="20"/>
              </w:rPr>
            </w:pPr>
          </w:p>
          <w:p w14:paraId="585CD50F" w14:textId="77777777" w:rsidR="00875C6C" w:rsidRDefault="00875C6C">
            <w:pPr>
              <w:rPr>
                <w:rFonts w:ascii="Arial" w:hAnsi="Arial"/>
                <w:sz w:val="20"/>
              </w:rPr>
            </w:pPr>
          </w:p>
          <w:p w14:paraId="7C6686A6" w14:textId="77777777" w:rsidR="00875C6C" w:rsidRDefault="00875C6C">
            <w:pPr>
              <w:rPr>
                <w:rFonts w:ascii="Arial" w:hAnsi="Arial"/>
                <w:sz w:val="20"/>
              </w:rPr>
            </w:pPr>
          </w:p>
          <w:p w14:paraId="233E7904" w14:textId="77777777" w:rsidR="00875C6C" w:rsidRDefault="00875C6C">
            <w:pPr>
              <w:rPr>
                <w:rFonts w:ascii="Arial" w:hAnsi="Arial"/>
                <w:sz w:val="20"/>
              </w:rPr>
            </w:pPr>
          </w:p>
          <w:p w14:paraId="2EB54CF2" w14:textId="77777777" w:rsidR="00875C6C" w:rsidRDefault="00875C6C">
            <w:pPr>
              <w:rPr>
                <w:rFonts w:ascii="Arial" w:hAnsi="Arial"/>
                <w:sz w:val="20"/>
              </w:rPr>
            </w:pPr>
          </w:p>
          <w:p w14:paraId="7C55B19F" w14:textId="77777777" w:rsidR="00875C6C" w:rsidRDefault="00875C6C">
            <w:pPr>
              <w:rPr>
                <w:rFonts w:ascii="Arial" w:hAnsi="Arial"/>
                <w:sz w:val="20"/>
              </w:rPr>
            </w:pPr>
          </w:p>
          <w:p w14:paraId="7E8C10D0" w14:textId="626444F5" w:rsidR="00875C6C" w:rsidRDefault="00875C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Type and access to work</w:t>
            </w:r>
          </w:p>
          <w:p w14:paraId="5E6E014F" w14:textId="77777777" w:rsidR="00875C6C" w:rsidRDefault="00875C6C">
            <w:pPr>
              <w:rPr>
                <w:rFonts w:ascii="Arial" w:hAnsi="Arial"/>
                <w:sz w:val="20"/>
              </w:rPr>
            </w:pPr>
          </w:p>
          <w:p w14:paraId="3D351661" w14:textId="77777777" w:rsidR="00875C6C" w:rsidRDefault="00875C6C">
            <w:pPr>
              <w:rPr>
                <w:rFonts w:ascii="Arial" w:hAnsi="Arial"/>
                <w:sz w:val="20"/>
              </w:rPr>
            </w:pPr>
          </w:p>
          <w:p w14:paraId="38A8698C" w14:textId="77777777" w:rsidR="00875C6C" w:rsidRDefault="00875C6C">
            <w:pPr>
              <w:rPr>
                <w:rFonts w:ascii="Arial" w:hAnsi="Arial"/>
                <w:sz w:val="20"/>
              </w:rPr>
            </w:pPr>
          </w:p>
          <w:p w14:paraId="2FE5DF53" w14:textId="77777777" w:rsidR="00875C6C" w:rsidRDefault="00875C6C">
            <w:pPr>
              <w:rPr>
                <w:rFonts w:ascii="Arial" w:hAnsi="Arial"/>
                <w:sz w:val="20"/>
              </w:rPr>
            </w:pPr>
          </w:p>
          <w:p w14:paraId="04488538" w14:textId="77777777" w:rsidR="00875C6C" w:rsidRDefault="00875C6C">
            <w:pPr>
              <w:rPr>
                <w:rFonts w:ascii="Arial" w:hAnsi="Arial"/>
                <w:sz w:val="20"/>
              </w:rPr>
            </w:pPr>
          </w:p>
          <w:p w14:paraId="6D2B7302" w14:textId="77777777" w:rsidR="00875C6C" w:rsidRDefault="00875C6C">
            <w:pPr>
              <w:rPr>
                <w:rFonts w:ascii="Arial" w:hAnsi="Arial"/>
                <w:sz w:val="20"/>
              </w:rPr>
            </w:pPr>
          </w:p>
          <w:p w14:paraId="36E80060" w14:textId="77777777" w:rsidR="00875C6C" w:rsidRDefault="00875C6C">
            <w:pPr>
              <w:rPr>
                <w:rFonts w:ascii="Arial" w:hAnsi="Arial"/>
                <w:sz w:val="20"/>
              </w:rPr>
            </w:pPr>
          </w:p>
          <w:p w14:paraId="7D632509" w14:textId="77777777" w:rsidR="00875C6C" w:rsidRDefault="00875C6C">
            <w:pPr>
              <w:rPr>
                <w:rFonts w:ascii="Arial" w:hAnsi="Arial"/>
                <w:sz w:val="20"/>
              </w:rPr>
            </w:pPr>
          </w:p>
          <w:p w14:paraId="5F90B305" w14:textId="77777777" w:rsidR="00875C6C" w:rsidRDefault="00875C6C">
            <w:pPr>
              <w:rPr>
                <w:rFonts w:ascii="Arial" w:hAnsi="Arial"/>
                <w:sz w:val="20"/>
              </w:rPr>
            </w:pPr>
          </w:p>
          <w:p w14:paraId="20B54739" w14:textId="77777777" w:rsidR="00875C6C" w:rsidRDefault="00875C6C">
            <w:pPr>
              <w:rPr>
                <w:rFonts w:ascii="Arial" w:hAnsi="Arial"/>
                <w:sz w:val="20"/>
              </w:rPr>
            </w:pPr>
          </w:p>
          <w:p w14:paraId="657A27E7" w14:textId="77777777" w:rsidR="00875C6C" w:rsidRDefault="00875C6C">
            <w:pPr>
              <w:rPr>
                <w:rFonts w:ascii="Arial" w:hAnsi="Arial"/>
                <w:sz w:val="20"/>
              </w:rPr>
            </w:pPr>
          </w:p>
          <w:p w14:paraId="700AB4BD" w14:textId="77777777" w:rsidR="00875C6C" w:rsidRDefault="00875C6C" w:rsidP="00875C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Quality of infrastructure (</w:t>
            </w:r>
            <w:proofErr w:type="spellStart"/>
            <w:r>
              <w:rPr>
                <w:rFonts w:ascii="Arial" w:hAnsi="Arial"/>
                <w:sz w:val="20"/>
              </w:rPr>
              <w:t>eg</w:t>
            </w:r>
            <w:proofErr w:type="spellEnd"/>
            <w:r>
              <w:rPr>
                <w:rFonts w:ascii="Arial" w:hAnsi="Arial"/>
                <w:sz w:val="20"/>
              </w:rPr>
              <w:t xml:space="preserve"> sanitation and services)</w:t>
            </w:r>
          </w:p>
          <w:p w14:paraId="1A59ACBA" w14:textId="77777777" w:rsidR="00875C6C" w:rsidRDefault="00875C6C">
            <w:pPr>
              <w:rPr>
                <w:rFonts w:ascii="Arial" w:hAnsi="Arial"/>
                <w:sz w:val="20"/>
              </w:rPr>
            </w:pPr>
          </w:p>
          <w:p w14:paraId="7D440CF2" w14:textId="77777777" w:rsidR="00875C6C" w:rsidRPr="00E845A5" w:rsidRDefault="00875C6C">
            <w:pPr>
              <w:rPr>
                <w:rFonts w:ascii="Arial" w:hAnsi="Arial"/>
                <w:sz w:val="20"/>
              </w:rPr>
            </w:pPr>
          </w:p>
        </w:tc>
        <w:tc>
          <w:tcPr>
            <w:tcW w:w="4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194A7" w14:textId="48637083" w:rsidR="00875C6C" w:rsidRDefault="00875C6C" w:rsidP="007B0E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Access to Housing</w:t>
            </w:r>
          </w:p>
          <w:p w14:paraId="55A0A482" w14:textId="77777777" w:rsidR="00875C6C" w:rsidRDefault="00875C6C" w:rsidP="007B0E2A">
            <w:pPr>
              <w:rPr>
                <w:rFonts w:ascii="Arial" w:hAnsi="Arial"/>
                <w:sz w:val="20"/>
              </w:rPr>
            </w:pPr>
          </w:p>
          <w:p w14:paraId="0ED3E0E7" w14:textId="77777777" w:rsidR="00875C6C" w:rsidRDefault="00875C6C" w:rsidP="007B0E2A">
            <w:pPr>
              <w:rPr>
                <w:rFonts w:ascii="Arial" w:hAnsi="Arial"/>
                <w:sz w:val="20"/>
              </w:rPr>
            </w:pPr>
          </w:p>
          <w:p w14:paraId="7167B0F1" w14:textId="77777777" w:rsidR="00875C6C" w:rsidRDefault="00875C6C" w:rsidP="007B0E2A">
            <w:pPr>
              <w:rPr>
                <w:rFonts w:ascii="Arial" w:hAnsi="Arial"/>
                <w:sz w:val="20"/>
              </w:rPr>
            </w:pPr>
          </w:p>
          <w:p w14:paraId="31FC0224" w14:textId="77777777" w:rsidR="00875C6C" w:rsidRDefault="00875C6C" w:rsidP="007B0E2A">
            <w:pPr>
              <w:rPr>
                <w:rFonts w:ascii="Arial" w:hAnsi="Arial"/>
                <w:sz w:val="20"/>
              </w:rPr>
            </w:pPr>
          </w:p>
          <w:p w14:paraId="2BEAEAD5" w14:textId="77777777" w:rsidR="00875C6C" w:rsidRDefault="00875C6C" w:rsidP="007B0E2A">
            <w:pPr>
              <w:rPr>
                <w:rFonts w:ascii="Arial" w:hAnsi="Arial"/>
                <w:sz w:val="20"/>
              </w:rPr>
            </w:pPr>
          </w:p>
          <w:p w14:paraId="4D309E42" w14:textId="77777777" w:rsidR="00875C6C" w:rsidRDefault="00875C6C" w:rsidP="007B0E2A">
            <w:pPr>
              <w:rPr>
                <w:rFonts w:ascii="Arial" w:hAnsi="Arial"/>
                <w:sz w:val="20"/>
              </w:rPr>
            </w:pPr>
          </w:p>
          <w:p w14:paraId="5D3422D7" w14:textId="77777777" w:rsidR="00875C6C" w:rsidRDefault="00875C6C" w:rsidP="007B0E2A">
            <w:pPr>
              <w:rPr>
                <w:rFonts w:ascii="Arial" w:hAnsi="Arial"/>
                <w:sz w:val="20"/>
              </w:rPr>
            </w:pPr>
          </w:p>
          <w:p w14:paraId="34297C48" w14:textId="77777777" w:rsidR="00875C6C" w:rsidRDefault="00875C6C" w:rsidP="007B0E2A">
            <w:pPr>
              <w:rPr>
                <w:rFonts w:ascii="Arial" w:hAnsi="Arial"/>
                <w:sz w:val="20"/>
              </w:rPr>
            </w:pPr>
          </w:p>
          <w:p w14:paraId="36919865" w14:textId="77777777" w:rsidR="00875C6C" w:rsidRDefault="00875C6C" w:rsidP="007B0E2A">
            <w:pPr>
              <w:rPr>
                <w:rFonts w:ascii="Arial" w:hAnsi="Arial"/>
                <w:sz w:val="20"/>
              </w:rPr>
            </w:pPr>
          </w:p>
          <w:p w14:paraId="0A90240D" w14:textId="77777777" w:rsidR="00875C6C" w:rsidRDefault="00875C6C" w:rsidP="007B0E2A">
            <w:pPr>
              <w:rPr>
                <w:rFonts w:ascii="Arial" w:hAnsi="Arial"/>
                <w:sz w:val="20"/>
              </w:rPr>
            </w:pPr>
          </w:p>
          <w:p w14:paraId="6E3FB95B" w14:textId="77777777" w:rsidR="00875C6C" w:rsidRDefault="00875C6C" w:rsidP="007B0E2A">
            <w:pPr>
              <w:rPr>
                <w:rFonts w:ascii="Arial" w:hAnsi="Arial"/>
                <w:sz w:val="20"/>
              </w:rPr>
            </w:pPr>
          </w:p>
          <w:p w14:paraId="1DB6B8F1" w14:textId="048EF6F5" w:rsidR="00875C6C" w:rsidRDefault="00875C6C" w:rsidP="007B0E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Types and access to work</w:t>
            </w:r>
          </w:p>
          <w:p w14:paraId="05E1CA26" w14:textId="77777777" w:rsidR="00875C6C" w:rsidRDefault="00875C6C" w:rsidP="007B0E2A">
            <w:pPr>
              <w:rPr>
                <w:rFonts w:ascii="Arial" w:hAnsi="Arial"/>
                <w:sz w:val="20"/>
              </w:rPr>
            </w:pPr>
          </w:p>
          <w:p w14:paraId="4214CA0E" w14:textId="77777777" w:rsidR="00875C6C" w:rsidRDefault="00875C6C" w:rsidP="007B0E2A">
            <w:pPr>
              <w:rPr>
                <w:rFonts w:ascii="Arial" w:hAnsi="Arial"/>
                <w:sz w:val="20"/>
              </w:rPr>
            </w:pPr>
          </w:p>
          <w:p w14:paraId="56C3B387" w14:textId="77777777" w:rsidR="00875C6C" w:rsidRDefault="00875C6C" w:rsidP="007B0E2A">
            <w:pPr>
              <w:rPr>
                <w:rFonts w:ascii="Arial" w:hAnsi="Arial"/>
                <w:sz w:val="20"/>
              </w:rPr>
            </w:pPr>
          </w:p>
          <w:p w14:paraId="2CCB33B6" w14:textId="77777777" w:rsidR="00875C6C" w:rsidRDefault="00875C6C" w:rsidP="007B0E2A">
            <w:pPr>
              <w:rPr>
                <w:rFonts w:ascii="Arial" w:hAnsi="Arial"/>
                <w:sz w:val="20"/>
              </w:rPr>
            </w:pPr>
          </w:p>
          <w:p w14:paraId="0A8B95A7" w14:textId="77777777" w:rsidR="00875C6C" w:rsidRDefault="00875C6C" w:rsidP="007B0E2A">
            <w:pPr>
              <w:rPr>
                <w:rFonts w:ascii="Arial" w:hAnsi="Arial"/>
                <w:sz w:val="20"/>
              </w:rPr>
            </w:pPr>
          </w:p>
          <w:p w14:paraId="27F8D48D" w14:textId="77777777" w:rsidR="00875C6C" w:rsidRDefault="00875C6C" w:rsidP="007B0E2A">
            <w:pPr>
              <w:rPr>
                <w:rFonts w:ascii="Arial" w:hAnsi="Arial"/>
                <w:sz w:val="20"/>
              </w:rPr>
            </w:pPr>
          </w:p>
          <w:p w14:paraId="0FFEF77F" w14:textId="77777777" w:rsidR="00875C6C" w:rsidRDefault="00875C6C" w:rsidP="007B0E2A">
            <w:pPr>
              <w:rPr>
                <w:rFonts w:ascii="Arial" w:hAnsi="Arial"/>
                <w:sz w:val="20"/>
              </w:rPr>
            </w:pPr>
          </w:p>
          <w:p w14:paraId="3298420B" w14:textId="77777777" w:rsidR="00875C6C" w:rsidRDefault="00875C6C" w:rsidP="007B0E2A">
            <w:pPr>
              <w:rPr>
                <w:rFonts w:ascii="Arial" w:hAnsi="Arial"/>
                <w:sz w:val="20"/>
              </w:rPr>
            </w:pPr>
          </w:p>
          <w:p w14:paraId="162A7A5D" w14:textId="77777777" w:rsidR="00875C6C" w:rsidRDefault="00875C6C" w:rsidP="007B0E2A">
            <w:pPr>
              <w:rPr>
                <w:rFonts w:ascii="Arial" w:hAnsi="Arial"/>
                <w:sz w:val="20"/>
              </w:rPr>
            </w:pPr>
          </w:p>
          <w:p w14:paraId="76A4F781" w14:textId="77777777" w:rsidR="00875C6C" w:rsidRDefault="00875C6C" w:rsidP="007B0E2A">
            <w:pPr>
              <w:rPr>
                <w:rFonts w:ascii="Arial" w:hAnsi="Arial"/>
                <w:sz w:val="20"/>
              </w:rPr>
            </w:pPr>
          </w:p>
          <w:p w14:paraId="31B81922" w14:textId="77777777" w:rsidR="00875C6C" w:rsidRDefault="00875C6C" w:rsidP="007B0E2A">
            <w:pPr>
              <w:rPr>
                <w:rFonts w:ascii="Arial" w:hAnsi="Arial"/>
                <w:sz w:val="20"/>
              </w:rPr>
            </w:pPr>
          </w:p>
          <w:p w14:paraId="7EA8FE32" w14:textId="3FC86FFF" w:rsidR="00875C6C" w:rsidRDefault="00875C6C" w:rsidP="007B0E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Quality of infrastructure (</w:t>
            </w:r>
            <w:proofErr w:type="spellStart"/>
            <w:r>
              <w:rPr>
                <w:rFonts w:ascii="Arial" w:hAnsi="Arial"/>
                <w:sz w:val="20"/>
              </w:rPr>
              <w:t>eg</w:t>
            </w:r>
            <w:proofErr w:type="spellEnd"/>
            <w:r>
              <w:rPr>
                <w:rFonts w:ascii="Arial" w:hAnsi="Arial"/>
                <w:sz w:val="20"/>
              </w:rPr>
              <w:t xml:space="preserve"> sanitation and services)</w:t>
            </w:r>
          </w:p>
          <w:p w14:paraId="342CC3FE" w14:textId="77777777" w:rsidR="00875C6C" w:rsidRPr="00E845A5" w:rsidRDefault="00875C6C">
            <w:pPr>
              <w:rPr>
                <w:rFonts w:ascii="Arial" w:hAnsi="Arial"/>
                <w:sz w:val="20"/>
              </w:rPr>
            </w:pPr>
          </w:p>
        </w:tc>
      </w:tr>
      <w:tr w:rsidR="00875C6C" w14:paraId="1051EE9C" w14:textId="77777777" w:rsidTr="00875C6C">
        <w:trPr>
          <w:trHeight w:val="479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682CD79" w14:textId="73C6E096" w:rsidR="00875C6C" w:rsidRDefault="00875C6C" w:rsidP="008D0C56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How can migration be seen to be the root cause?</w:t>
            </w:r>
          </w:p>
        </w:tc>
        <w:tc>
          <w:tcPr>
            <w:tcW w:w="9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8200A" w14:textId="52C03625" w:rsidR="00875C6C" w:rsidRPr="007B0E2A" w:rsidRDefault="00875C6C" w:rsidP="00875C6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It is possible to argue that migration and population growth are the root cause of this inequality.  Summarise this point of view below.</w:t>
            </w:r>
          </w:p>
        </w:tc>
      </w:tr>
      <w:tr w:rsidR="00875C6C" w14:paraId="248803E8" w14:textId="77777777" w:rsidTr="00875C6C">
        <w:trPr>
          <w:trHeight w:val="265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C457144" w14:textId="6293FAC7" w:rsidR="00875C6C" w:rsidRDefault="00875C6C" w:rsidP="008D0C56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What is the Favela </w:t>
            </w:r>
            <w:proofErr w:type="spellStart"/>
            <w:r>
              <w:rPr>
                <w:rFonts w:ascii="Arial" w:hAnsi="Arial"/>
                <w:b/>
              </w:rPr>
              <w:t>Bairro</w:t>
            </w:r>
            <w:proofErr w:type="spellEnd"/>
            <w:r>
              <w:rPr>
                <w:rFonts w:ascii="Arial" w:hAnsi="Arial"/>
                <w:b/>
              </w:rPr>
              <w:t xml:space="preserve"> Scheme? </w:t>
            </w:r>
          </w:p>
        </w:tc>
        <w:tc>
          <w:tcPr>
            <w:tcW w:w="9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32789" w14:textId="77777777" w:rsidR="00875C6C" w:rsidRDefault="00875C6C" w:rsidP="00875C6C">
            <w:pPr>
              <w:rPr>
                <w:rFonts w:ascii="Arial" w:hAnsi="Arial"/>
                <w:sz w:val="20"/>
              </w:rPr>
            </w:pPr>
            <w:r w:rsidRPr="00875C6C">
              <w:rPr>
                <w:rFonts w:ascii="Arial" w:hAnsi="Arial"/>
                <w:sz w:val="20"/>
              </w:rPr>
              <w:t>Infrastructure</w:t>
            </w:r>
          </w:p>
          <w:p w14:paraId="52B06592" w14:textId="77777777" w:rsidR="00875C6C" w:rsidRDefault="00875C6C" w:rsidP="00875C6C">
            <w:pPr>
              <w:rPr>
                <w:rFonts w:ascii="Arial" w:hAnsi="Arial"/>
                <w:sz w:val="20"/>
              </w:rPr>
            </w:pPr>
          </w:p>
          <w:p w14:paraId="543571B9" w14:textId="77777777" w:rsidR="00875C6C" w:rsidRDefault="00875C6C" w:rsidP="00875C6C">
            <w:pPr>
              <w:rPr>
                <w:rFonts w:ascii="Arial" w:hAnsi="Arial"/>
                <w:sz w:val="20"/>
              </w:rPr>
            </w:pPr>
          </w:p>
          <w:p w14:paraId="21589E53" w14:textId="77777777" w:rsidR="00875C6C" w:rsidRDefault="00875C6C" w:rsidP="00875C6C">
            <w:pPr>
              <w:rPr>
                <w:rFonts w:ascii="Arial" w:hAnsi="Arial"/>
                <w:sz w:val="20"/>
              </w:rPr>
            </w:pPr>
          </w:p>
          <w:p w14:paraId="5FBEA101" w14:textId="77777777" w:rsidR="00875C6C" w:rsidRDefault="00875C6C" w:rsidP="00875C6C">
            <w:pPr>
              <w:rPr>
                <w:rFonts w:ascii="Arial" w:hAnsi="Arial"/>
                <w:sz w:val="20"/>
              </w:rPr>
            </w:pPr>
          </w:p>
          <w:p w14:paraId="2F338ED0" w14:textId="77777777" w:rsidR="00875C6C" w:rsidRDefault="00875C6C" w:rsidP="00875C6C">
            <w:pPr>
              <w:rPr>
                <w:rFonts w:ascii="Arial" w:hAnsi="Arial"/>
                <w:sz w:val="20"/>
              </w:rPr>
            </w:pPr>
          </w:p>
          <w:p w14:paraId="67FA872B" w14:textId="77777777" w:rsidR="00875C6C" w:rsidRDefault="00875C6C" w:rsidP="00875C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Housing</w:t>
            </w:r>
          </w:p>
          <w:p w14:paraId="24E8ED45" w14:textId="77777777" w:rsidR="00875C6C" w:rsidRDefault="00875C6C" w:rsidP="00875C6C">
            <w:pPr>
              <w:rPr>
                <w:rFonts w:ascii="Arial" w:hAnsi="Arial"/>
                <w:sz w:val="20"/>
              </w:rPr>
            </w:pPr>
          </w:p>
          <w:p w14:paraId="22161CDB" w14:textId="77777777" w:rsidR="00875C6C" w:rsidRDefault="00875C6C" w:rsidP="00875C6C">
            <w:pPr>
              <w:rPr>
                <w:rFonts w:ascii="Arial" w:hAnsi="Arial"/>
                <w:sz w:val="20"/>
              </w:rPr>
            </w:pPr>
          </w:p>
          <w:p w14:paraId="16E325DE" w14:textId="77777777" w:rsidR="00875C6C" w:rsidRDefault="00875C6C" w:rsidP="00875C6C">
            <w:pPr>
              <w:rPr>
                <w:rFonts w:ascii="Arial" w:hAnsi="Arial"/>
                <w:sz w:val="20"/>
              </w:rPr>
            </w:pPr>
          </w:p>
          <w:p w14:paraId="23307929" w14:textId="77777777" w:rsidR="00875C6C" w:rsidRDefault="00875C6C" w:rsidP="00875C6C">
            <w:pPr>
              <w:rPr>
                <w:rFonts w:ascii="Arial" w:hAnsi="Arial"/>
                <w:sz w:val="20"/>
              </w:rPr>
            </w:pPr>
          </w:p>
          <w:p w14:paraId="15A4E6A0" w14:textId="77777777" w:rsidR="00875C6C" w:rsidRDefault="00875C6C" w:rsidP="00875C6C">
            <w:pPr>
              <w:rPr>
                <w:rFonts w:ascii="Arial" w:hAnsi="Arial"/>
                <w:sz w:val="20"/>
              </w:rPr>
            </w:pPr>
          </w:p>
          <w:p w14:paraId="72303B99" w14:textId="77777777" w:rsidR="00875C6C" w:rsidRDefault="00875C6C" w:rsidP="00875C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Training and Education</w:t>
            </w:r>
          </w:p>
          <w:p w14:paraId="139A0AF1" w14:textId="77777777" w:rsidR="00875C6C" w:rsidRDefault="00875C6C" w:rsidP="00875C6C">
            <w:pPr>
              <w:rPr>
                <w:rFonts w:ascii="Arial" w:hAnsi="Arial"/>
                <w:sz w:val="20"/>
              </w:rPr>
            </w:pPr>
          </w:p>
          <w:p w14:paraId="17A2755A" w14:textId="77777777" w:rsidR="00875C6C" w:rsidRDefault="00875C6C" w:rsidP="00875C6C">
            <w:pPr>
              <w:rPr>
                <w:rFonts w:ascii="Arial" w:hAnsi="Arial"/>
                <w:sz w:val="20"/>
              </w:rPr>
            </w:pPr>
          </w:p>
          <w:p w14:paraId="4E7CC135" w14:textId="77777777" w:rsidR="00875C6C" w:rsidRDefault="00875C6C" w:rsidP="00875C6C">
            <w:pPr>
              <w:rPr>
                <w:rFonts w:ascii="Arial" w:hAnsi="Arial"/>
                <w:sz w:val="20"/>
              </w:rPr>
            </w:pPr>
          </w:p>
          <w:p w14:paraId="230CDAFC" w14:textId="77777777" w:rsidR="00875C6C" w:rsidRDefault="00875C6C" w:rsidP="00875C6C">
            <w:pPr>
              <w:rPr>
                <w:rFonts w:ascii="Arial" w:hAnsi="Arial"/>
                <w:sz w:val="20"/>
              </w:rPr>
            </w:pPr>
          </w:p>
          <w:p w14:paraId="5561D07C" w14:textId="425D44BF" w:rsidR="00875C6C" w:rsidRPr="00875C6C" w:rsidRDefault="00875C6C" w:rsidP="00875C6C">
            <w:pPr>
              <w:rPr>
                <w:rFonts w:ascii="Arial" w:hAnsi="Arial"/>
                <w:sz w:val="20"/>
              </w:rPr>
            </w:pPr>
          </w:p>
        </w:tc>
      </w:tr>
      <w:tr w:rsidR="007B0E2A" w14:paraId="0429283D" w14:textId="77777777" w:rsidTr="008D0C56">
        <w:trPr>
          <w:trHeight w:val="409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ABBCEF8" w14:textId="364C38B8" w:rsidR="007B0E2A" w:rsidRPr="00E845A5" w:rsidRDefault="007B0E2A" w:rsidP="00875C6C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What were the impacts </w:t>
            </w:r>
            <w:r w:rsidR="00875C6C">
              <w:rPr>
                <w:rFonts w:ascii="Arial" w:hAnsi="Arial"/>
                <w:b/>
              </w:rPr>
              <w:t xml:space="preserve">of the Favela </w:t>
            </w:r>
            <w:proofErr w:type="spellStart"/>
            <w:r w:rsidR="00875C6C">
              <w:rPr>
                <w:rFonts w:ascii="Arial" w:hAnsi="Arial"/>
                <w:b/>
              </w:rPr>
              <w:t>Bairro</w:t>
            </w:r>
            <w:proofErr w:type="spellEnd"/>
            <w:r w:rsidR="00875C6C">
              <w:rPr>
                <w:rFonts w:ascii="Arial" w:hAnsi="Arial"/>
                <w:b/>
              </w:rPr>
              <w:t xml:space="preserve"> Scheme?</w:t>
            </w:r>
          </w:p>
        </w:tc>
        <w:tc>
          <w:tcPr>
            <w:tcW w:w="4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FC434" w14:textId="77777777" w:rsidR="007B0E2A" w:rsidRPr="007B0E2A" w:rsidRDefault="007B0E2A" w:rsidP="007B0E2A">
            <w:pPr>
              <w:rPr>
                <w:rFonts w:ascii="Arial" w:hAnsi="Arial"/>
                <w:b/>
                <w:sz w:val="20"/>
              </w:rPr>
            </w:pPr>
            <w:r w:rsidRPr="007B0E2A">
              <w:rPr>
                <w:rFonts w:ascii="Arial" w:hAnsi="Arial"/>
                <w:b/>
                <w:sz w:val="20"/>
              </w:rPr>
              <w:t>Benefits</w:t>
            </w:r>
          </w:p>
        </w:tc>
        <w:tc>
          <w:tcPr>
            <w:tcW w:w="4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6DD01" w14:textId="77777777" w:rsidR="007B0E2A" w:rsidRPr="007B0E2A" w:rsidRDefault="007B0E2A" w:rsidP="007B0E2A">
            <w:pPr>
              <w:rPr>
                <w:rFonts w:ascii="Arial" w:hAnsi="Arial"/>
                <w:b/>
                <w:sz w:val="20"/>
              </w:rPr>
            </w:pPr>
            <w:r w:rsidRPr="007B0E2A">
              <w:rPr>
                <w:rFonts w:ascii="Arial" w:hAnsi="Arial"/>
                <w:b/>
                <w:sz w:val="20"/>
              </w:rPr>
              <w:t>Costs</w:t>
            </w:r>
          </w:p>
        </w:tc>
      </w:tr>
      <w:tr w:rsidR="007B0E2A" w14:paraId="37E3D443" w14:textId="77777777" w:rsidTr="00875C6C">
        <w:trPr>
          <w:trHeight w:val="7555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95A77" w14:textId="77777777" w:rsidR="007B0E2A" w:rsidRDefault="007B0E2A" w:rsidP="00E845A5">
            <w:pPr>
              <w:rPr>
                <w:rFonts w:ascii="Arial" w:hAnsi="Arial"/>
                <w:b/>
              </w:rPr>
            </w:pPr>
          </w:p>
        </w:tc>
        <w:tc>
          <w:tcPr>
            <w:tcW w:w="4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3E7E0" w14:textId="77777777" w:rsidR="007B0E2A" w:rsidRDefault="007B0E2A" w:rsidP="00875C6C">
            <w:pPr>
              <w:rPr>
                <w:rFonts w:ascii="Arial" w:hAnsi="Arial"/>
                <w:sz w:val="20"/>
              </w:rPr>
            </w:pPr>
          </w:p>
        </w:tc>
        <w:tc>
          <w:tcPr>
            <w:tcW w:w="4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2D9A9" w14:textId="77777777" w:rsidR="007B0E2A" w:rsidRDefault="007B0E2A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  <w:p w14:paraId="1755211B" w14:textId="77777777" w:rsidR="007B0E2A" w:rsidRDefault="007B0E2A">
            <w:pPr>
              <w:rPr>
                <w:rFonts w:ascii="Arial" w:hAnsi="Arial"/>
                <w:sz w:val="20"/>
              </w:rPr>
            </w:pPr>
          </w:p>
        </w:tc>
      </w:tr>
      <w:tr w:rsidR="00E845A5" w14:paraId="01E8ECCE" w14:textId="77777777" w:rsidTr="00875C6C">
        <w:trPr>
          <w:cantSplit/>
          <w:trHeight w:val="3308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A52E4CF" w14:textId="27636C9B" w:rsidR="00E845A5" w:rsidRPr="00E845A5" w:rsidRDefault="00875C6C" w:rsidP="008D0C56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Was the Favela </w:t>
            </w:r>
            <w:proofErr w:type="spellStart"/>
            <w:r>
              <w:rPr>
                <w:rFonts w:ascii="Arial" w:hAnsi="Arial"/>
                <w:b/>
              </w:rPr>
              <w:t>Bairro</w:t>
            </w:r>
            <w:proofErr w:type="spellEnd"/>
            <w:r>
              <w:rPr>
                <w:rFonts w:ascii="Arial" w:hAnsi="Arial"/>
                <w:b/>
              </w:rPr>
              <w:t xml:space="preserve"> Scheme a success?  How could it be improved?</w:t>
            </w:r>
          </w:p>
        </w:tc>
        <w:tc>
          <w:tcPr>
            <w:tcW w:w="9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831EA" w14:textId="77777777" w:rsidR="00E845A5" w:rsidRDefault="00E845A5">
            <w:pPr>
              <w:rPr>
                <w:rFonts w:ascii="Arial" w:hAnsi="Arial"/>
                <w:sz w:val="20"/>
              </w:rPr>
            </w:pPr>
          </w:p>
          <w:p w14:paraId="2C4A504D" w14:textId="77777777" w:rsidR="00875C6C" w:rsidRPr="00E845A5" w:rsidRDefault="00875C6C">
            <w:pPr>
              <w:rPr>
                <w:rFonts w:ascii="Arial" w:hAnsi="Arial"/>
                <w:sz w:val="20"/>
              </w:rPr>
            </w:pPr>
          </w:p>
          <w:p w14:paraId="30AF9B60" w14:textId="77777777"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14:paraId="5BE882A5" w14:textId="77777777" w:rsidR="00E845A5" w:rsidRPr="00E845A5" w:rsidRDefault="00E845A5">
            <w:pPr>
              <w:rPr>
                <w:rFonts w:ascii="Arial" w:hAnsi="Arial"/>
                <w:sz w:val="20"/>
              </w:rPr>
            </w:pPr>
          </w:p>
        </w:tc>
      </w:tr>
    </w:tbl>
    <w:p w14:paraId="5FD14DC9" w14:textId="77777777" w:rsidR="00C728D6" w:rsidRDefault="00C728D6"/>
    <w:sectPr w:rsidR="00C728D6" w:rsidSect="00E845A5">
      <w:pgSz w:w="11900" w:h="16840"/>
      <w:pgMar w:top="567" w:right="567" w:bottom="426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A5"/>
    <w:rsid w:val="005426C3"/>
    <w:rsid w:val="007B0E2A"/>
    <w:rsid w:val="00875C6C"/>
    <w:rsid w:val="008D0C56"/>
    <w:rsid w:val="00C728D6"/>
    <w:rsid w:val="00E845A5"/>
    <w:rsid w:val="00EB49B0"/>
    <w:rsid w:val="00ED75BB"/>
    <w:rsid w:val="00F04B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BF4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2014-03-30T19:46:00Z</dcterms:created>
  <dcterms:modified xsi:type="dcterms:W3CDTF">2014-03-30T19:55:00Z</dcterms:modified>
</cp:coreProperties>
</file>